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64" w:rsidRPr="008222BA" w:rsidRDefault="00351464" w:rsidP="00C82DD8">
      <w:pPr>
        <w:spacing w:after="0" w:line="240" w:lineRule="auto"/>
        <w:jc w:val="center"/>
        <w:rPr>
          <w:b/>
          <w:sz w:val="36"/>
        </w:rPr>
      </w:pPr>
      <w:r w:rsidRPr="008222BA">
        <w:rPr>
          <w:b/>
          <w:sz w:val="36"/>
        </w:rPr>
        <w:t>Minutes</w:t>
      </w:r>
    </w:p>
    <w:p w:rsidR="008222BA" w:rsidRPr="008222BA" w:rsidRDefault="008222BA" w:rsidP="00C82DD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11-16-17</w:t>
      </w:r>
    </w:p>
    <w:p w:rsidR="00C82DD8" w:rsidRDefault="00C82DD8" w:rsidP="00351464">
      <w:pPr>
        <w:rPr>
          <w:u w:val="single"/>
        </w:rPr>
      </w:pPr>
    </w:p>
    <w:p w:rsidR="008222BA" w:rsidRPr="00C82DD8" w:rsidRDefault="0022412F" w:rsidP="00351464">
      <w:pPr>
        <w:rPr>
          <w:b/>
          <w:u w:val="single"/>
        </w:rPr>
      </w:pPr>
      <w:r w:rsidRPr="00C82DD8">
        <w:rPr>
          <w:b/>
          <w:u w:val="single"/>
        </w:rPr>
        <w:t xml:space="preserve">Attendance: </w:t>
      </w:r>
      <w:r w:rsidR="003B16E2" w:rsidRPr="00C82DD8">
        <w:rPr>
          <w:b/>
          <w:u w:val="single"/>
        </w:rPr>
        <w:t>(15)</w:t>
      </w:r>
    </w:p>
    <w:p w:rsidR="0022412F" w:rsidRDefault="003B16E2" w:rsidP="008222BA">
      <w:pPr>
        <w:pStyle w:val="ListParagraph"/>
        <w:numPr>
          <w:ilvl w:val="0"/>
          <w:numId w:val="9"/>
        </w:numPr>
      </w:pPr>
      <w:r>
        <w:t xml:space="preserve">Disk Bostdorff, </w:t>
      </w:r>
      <w:r w:rsidRPr="005509EE">
        <w:rPr>
          <w:highlight w:val="yellow"/>
        </w:rPr>
        <w:t xml:space="preserve">Walt Krueger, </w:t>
      </w:r>
      <w:r w:rsidR="0022412F" w:rsidRPr="005509EE">
        <w:rPr>
          <w:highlight w:val="yellow"/>
        </w:rPr>
        <w:t>J.L. Willett</w:t>
      </w:r>
      <w:r w:rsidR="0022412F">
        <w:t xml:space="preserve">, Wade Smith, </w:t>
      </w:r>
      <w:r w:rsidR="0022412F" w:rsidRPr="005509EE">
        <w:rPr>
          <w:highlight w:val="yellow"/>
        </w:rPr>
        <w:t xml:space="preserve">Bill </w:t>
      </w:r>
      <w:r w:rsidR="00774FDC" w:rsidRPr="005509EE">
        <w:rPr>
          <w:highlight w:val="yellow"/>
        </w:rPr>
        <w:t>Hendriks</w:t>
      </w:r>
      <w:r w:rsidR="0022412F">
        <w:t xml:space="preserve">, </w:t>
      </w:r>
      <w:r>
        <w:t>T</w:t>
      </w:r>
      <w:r w:rsidR="0022412F">
        <w:t>om Demal</w:t>
      </w:r>
      <w:r>
        <w:t>i</w:t>
      </w:r>
      <w:r w:rsidR="0022412F">
        <w:t>ne, Don Schmidlin, Jack Schultz, Jill Bench, Jeff Creque, Frank C</w:t>
      </w:r>
      <w:r>
        <w:t>a</w:t>
      </w:r>
      <w:r w:rsidR="0022412F">
        <w:t xml:space="preserve">lzonetti, Bob Jones, Joe </w:t>
      </w:r>
      <w:r w:rsidR="00663E2D">
        <w:t>P</w:t>
      </w:r>
      <w:r w:rsidR="0022412F">
        <w:t xml:space="preserve">erlaky, Lou </w:t>
      </w:r>
      <w:r w:rsidR="00CD4784">
        <w:t>Kozma</w:t>
      </w:r>
      <w:r w:rsidR="0022412F">
        <w:t xml:space="preserve"> </w:t>
      </w:r>
      <w:r w:rsidR="0022412F" w:rsidRPr="005509EE">
        <w:rPr>
          <w:highlight w:val="yellow"/>
        </w:rPr>
        <w:t xml:space="preserve">and Bill </w:t>
      </w:r>
      <w:r w:rsidR="00CD4784" w:rsidRPr="005509EE">
        <w:rPr>
          <w:highlight w:val="yellow"/>
        </w:rPr>
        <w:t>Hirzel</w:t>
      </w:r>
      <w:bookmarkStart w:id="0" w:name="_GoBack"/>
      <w:bookmarkEnd w:id="0"/>
      <w:r w:rsidR="0022412F">
        <w:t>.</w:t>
      </w:r>
    </w:p>
    <w:p w:rsidR="003B16E2" w:rsidRDefault="00B904A0" w:rsidP="00F46FCC">
      <w:pPr>
        <w:ind w:firstLine="360"/>
      </w:pPr>
      <w:r>
        <w:t xml:space="preserve">Dick </w:t>
      </w:r>
      <w:r w:rsidR="00351464">
        <w:t>Bostdorff opened the meeting at 9:13</w:t>
      </w:r>
      <w:r w:rsidR="008222BA">
        <w:t xml:space="preserve">.  </w:t>
      </w:r>
    </w:p>
    <w:p w:rsidR="00351464" w:rsidRPr="00C82DD8" w:rsidRDefault="00351464">
      <w:pPr>
        <w:rPr>
          <w:b/>
          <w:u w:val="single"/>
        </w:rPr>
      </w:pPr>
      <w:r w:rsidRPr="00C82DD8">
        <w:rPr>
          <w:b/>
          <w:u w:val="single"/>
        </w:rPr>
        <w:t>Introductions</w:t>
      </w:r>
      <w:r w:rsidR="003B16E2" w:rsidRPr="00C82DD8">
        <w:rPr>
          <w:b/>
          <w:u w:val="single"/>
        </w:rPr>
        <w:t>:</w:t>
      </w:r>
    </w:p>
    <w:p w:rsidR="003B16E2" w:rsidRPr="00C82DD8" w:rsidRDefault="003B16E2">
      <w:pPr>
        <w:rPr>
          <w:b/>
          <w:u w:val="single"/>
        </w:rPr>
      </w:pPr>
      <w:r w:rsidRPr="00C82DD8">
        <w:rPr>
          <w:b/>
          <w:u w:val="single"/>
        </w:rPr>
        <w:t>Talking Points:</w:t>
      </w:r>
    </w:p>
    <w:p w:rsidR="00351464" w:rsidRDefault="00351464" w:rsidP="00C82DD8">
      <w:pPr>
        <w:ind w:firstLine="360"/>
      </w:pPr>
      <w:r>
        <w:t>Walt Krueger:</w:t>
      </w:r>
    </w:p>
    <w:p w:rsidR="00351464" w:rsidRDefault="00351464" w:rsidP="00351464">
      <w:pPr>
        <w:pStyle w:val="ListParagraph"/>
        <w:numPr>
          <w:ilvl w:val="0"/>
          <w:numId w:val="1"/>
        </w:numPr>
      </w:pPr>
      <w:r>
        <w:t xml:space="preserve">Provided a brief overview </w:t>
      </w:r>
      <w:r w:rsidR="00080A07">
        <w:t xml:space="preserve">societal benefits </w:t>
      </w:r>
      <w:r>
        <w:t xml:space="preserve">of flowers </w:t>
      </w:r>
      <w:r w:rsidR="00774FDC">
        <w:t>throughout</w:t>
      </w:r>
      <w:r>
        <w:t xml:space="preserve"> history.</w:t>
      </w:r>
    </w:p>
    <w:p w:rsidR="00351464" w:rsidRDefault="00080A07" w:rsidP="00351464">
      <w:pPr>
        <w:pStyle w:val="ListParagraph"/>
        <w:numPr>
          <w:ilvl w:val="0"/>
          <w:numId w:val="1"/>
        </w:numPr>
      </w:pPr>
      <w:r>
        <w:t>Urged</w:t>
      </w:r>
      <w:r w:rsidR="00351464">
        <w:t xml:space="preserve"> increased collaboration between research experts and growers to raise the level of a</w:t>
      </w:r>
      <w:r>
        <w:t>wareness and education beneficial to each partner and the community.</w:t>
      </w:r>
    </w:p>
    <w:p w:rsidR="00834F7A" w:rsidRDefault="00080A07" w:rsidP="00351464">
      <w:pPr>
        <w:pStyle w:val="ListParagraph"/>
        <w:numPr>
          <w:ilvl w:val="0"/>
          <w:numId w:val="1"/>
        </w:numPr>
      </w:pPr>
      <w:r>
        <w:t xml:space="preserve">The availability of natural resources allows for the production of flowers and food </w:t>
      </w:r>
      <w:r w:rsidR="0082646C">
        <w:t>for years to come.</w:t>
      </w:r>
    </w:p>
    <w:p w:rsidR="00351464" w:rsidRDefault="00351464" w:rsidP="00C82DD8">
      <w:pPr>
        <w:ind w:firstLine="360"/>
      </w:pPr>
      <w:r>
        <w:t>Wade Smith:</w:t>
      </w:r>
    </w:p>
    <w:p w:rsidR="0082646C" w:rsidRDefault="0082646C" w:rsidP="0082646C">
      <w:pPr>
        <w:pStyle w:val="ListParagraph"/>
        <w:numPr>
          <w:ilvl w:val="0"/>
          <w:numId w:val="3"/>
        </w:numPr>
      </w:pPr>
      <w:r>
        <w:t xml:space="preserve">Beginning farmers </w:t>
      </w:r>
      <w:r w:rsidR="00080A07">
        <w:t xml:space="preserve">are </w:t>
      </w:r>
      <w:r>
        <w:t xml:space="preserve">still </w:t>
      </w:r>
      <w:r w:rsidR="00774FDC">
        <w:t xml:space="preserve">learning </w:t>
      </w:r>
      <w:r w:rsidR="00080A07">
        <w:t xml:space="preserve">the trade </w:t>
      </w:r>
      <w:r w:rsidR="00774FDC">
        <w:t>and</w:t>
      </w:r>
      <w:r>
        <w:t xml:space="preserve"> need assistance </w:t>
      </w:r>
      <w:r w:rsidR="00080A07">
        <w:t xml:space="preserve">in </w:t>
      </w:r>
      <w:r>
        <w:t>a variety of environmental cost control</w:t>
      </w:r>
      <w:r w:rsidR="00080A07">
        <w:t xml:space="preserve"> measures</w:t>
      </w:r>
      <w:r>
        <w:t xml:space="preserve">.  Development </w:t>
      </w:r>
      <w:r w:rsidR="00080A07">
        <w:t xml:space="preserve">and implementation of new </w:t>
      </w:r>
      <w:r>
        <w:t>technologies continue to be important to farmers</w:t>
      </w:r>
      <w:r w:rsidR="00080A07">
        <w:t>’</w:t>
      </w:r>
      <w:r>
        <w:t xml:space="preserve"> sustainability </w:t>
      </w:r>
      <w:r w:rsidR="00080A07">
        <w:t xml:space="preserve">plans </w:t>
      </w:r>
      <w:r>
        <w:t>long-term.</w:t>
      </w:r>
    </w:p>
    <w:p w:rsidR="00351464" w:rsidRDefault="0082646C" w:rsidP="0082646C">
      <w:pPr>
        <w:pStyle w:val="ListParagraph"/>
        <w:numPr>
          <w:ilvl w:val="0"/>
          <w:numId w:val="3"/>
        </w:numPr>
      </w:pPr>
      <w:r>
        <w:t xml:space="preserve"> </w:t>
      </w:r>
      <w:r w:rsidR="00774FDC">
        <w:t>Developing</w:t>
      </w:r>
      <w:r>
        <w:t xml:space="preserve"> </w:t>
      </w:r>
      <w:r w:rsidR="00080A07">
        <w:t xml:space="preserve">small farmer </w:t>
      </w:r>
      <w:r>
        <w:t xml:space="preserve">pilot projects </w:t>
      </w:r>
      <w:r w:rsidR="00796445">
        <w:t>involving</w:t>
      </w:r>
      <w:r w:rsidR="00080A07">
        <w:t xml:space="preserve"> advanced energy </w:t>
      </w:r>
      <w:r w:rsidR="00796445">
        <w:t>systems</w:t>
      </w:r>
      <w:r w:rsidR="00080A07">
        <w:t xml:space="preserve"> </w:t>
      </w:r>
      <w:r>
        <w:t xml:space="preserve">would lead to affordable automation options </w:t>
      </w:r>
      <w:r w:rsidR="00080A07">
        <w:t>that could be duplicated and scalable nationwide.</w:t>
      </w:r>
    </w:p>
    <w:p w:rsidR="00351464" w:rsidRDefault="00351464" w:rsidP="00C82DD8">
      <w:pPr>
        <w:ind w:firstLine="360"/>
      </w:pPr>
      <w:r>
        <w:t>T</w:t>
      </w:r>
      <w:r w:rsidR="0082646C">
        <w:t>om Dem</w:t>
      </w:r>
      <w:r>
        <w:t>aline:</w:t>
      </w:r>
    </w:p>
    <w:p w:rsidR="0082646C" w:rsidRDefault="00796445" w:rsidP="0082646C">
      <w:pPr>
        <w:pStyle w:val="ListParagraph"/>
        <w:numPr>
          <w:ilvl w:val="0"/>
          <w:numId w:val="4"/>
        </w:numPr>
        <w:spacing w:line="360" w:lineRule="auto"/>
      </w:pPr>
      <w:r>
        <w:t>The n</w:t>
      </w:r>
      <w:r w:rsidR="0082646C">
        <w:t xml:space="preserve">ursery industry has </w:t>
      </w:r>
      <w:r w:rsidR="00774FDC">
        <w:t>undergone</w:t>
      </w:r>
      <w:r w:rsidR="0082646C">
        <w:t xml:space="preserve"> </w:t>
      </w:r>
      <w:r w:rsidR="00774FDC">
        <w:t>tremendous</w:t>
      </w:r>
      <w:r w:rsidR="0082646C">
        <w:t xml:space="preserve"> change recently.  30-40% of business </w:t>
      </w:r>
      <w:r w:rsidR="0079524D">
        <w:rPr>
          <w:noProof/>
        </w:rPr>
        <w:t>is</w:t>
      </w:r>
      <w:r w:rsidR="0082646C">
        <w:t xml:space="preserve"> no longer in business.  8% growth anticipated over the next 10 years</w:t>
      </w:r>
      <w:r>
        <w:t xml:space="preserve"> reflecting a continued flat growth industry while co</w:t>
      </w:r>
      <w:r w:rsidR="0082646C">
        <w:t>sts continue to grow especially in labor</w:t>
      </w:r>
      <w:r>
        <w:t xml:space="preserve">.  Increased </w:t>
      </w:r>
      <w:r w:rsidR="0082646C">
        <w:t xml:space="preserve">revue capabilities </w:t>
      </w:r>
      <w:r>
        <w:t>remain</w:t>
      </w:r>
      <w:r w:rsidR="0082646C">
        <w:t xml:space="preserve"> limited.</w:t>
      </w:r>
    </w:p>
    <w:p w:rsidR="0082646C" w:rsidRDefault="00796445" w:rsidP="0082646C">
      <w:pPr>
        <w:pStyle w:val="ListParagraph"/>
        <w:numPr>
          <w:ilvl w:val="0"/>
          <w:numId w:val="4"/>
        </w:numPr>
        <w:spacing w:line="360" w:lineRule="auto"/>
      </w:pPr>
      <w:r>
        <w:t>There is l</w:t>
      </w:r>
      <w:r w:rsidR="0082646C">
        <w:t>abor shortage along the entire supply chain.</w:t>
      </w:r>
    </w:p>
    <w:p w:rsidR="00351464" w:rsidRDefault="0082646C" w:rsidP="0082646C">
      <w:pPr>
        <w:pStyle w:val="ListParagraph"/>
        <w:numPr>
          <w:ilvl w:val="0"/>
          <w:numId w:val="4"/>
        </w:numPr>
        <w:spacing w:line="360" w:lineRule="auto"/>
      </w:pPr>
      <w:r>
        <w:t xml:space="preserve">General </w:t>
      </w:r>
      <w:r w:rsidR="00774FDC">
        <w:t>interest</w:t>
      </w:r>
      <w:r>
        <w:t xml:space="preserve"> in agriculture is diminishing with few available to move up in the ra</w:t>
      </w:r>
      <w:r w:rsidR="00796445">
        <w:t>n</w:t>
      </w:r>
      <w:r>
        <w:t xml:space="preserve">ks </w:t>
      </w:r>
      <w:r w:rsidR="00796445">
        <w:t xml:space="preserve">to </w:t>
      </w:r>
      <w:r>
        <w:t>management and ownership</w:t>
      </w:r>
      <w:r w:rsidR="00796445">
        <w:t xml:space="preserve"> positions</w:t>
      </w:r>
      <w:r>
        <w:t xml:space="preserve">.  </w:t>
      </w:r>
      <w:r w:rsidR="00774FDC">
        <w:t>Generally,</w:t>
      </w:r>
      <w:r>
        <w:t xml:space="preserve"> wages </w:t>
      </w:r>
      <w:r w:rsidR="00796445">
        <w:t>remain</w:t>
      </w:r>
      <w:r>
        <w:t xml:space="preserve"> on the low side.</w:t>
      </w:r>
    </w:p>
    <w:p w:rsidR="0082646C" w:rsidRDefault="00796445" w:rsidP="0082646C">
      <w:pPr>
        <w:pStyle w:val="ListParagraph"/>
        <w:numPr>
          <w:ilvl w:val="0"/>
          <w:numId w:val="4"/>
        </w:numPr>
        <w:spacing w:line="360" w:lineRule="auto"/>
      </w:pPr>
      <w:r>
        <w:t>The a</w:t>
      </w:r>
      <w:r w:rsidR="0082646C">
        <w:t xml:space="preserve">verage age of </w:t>
      </w:r>
      <w:r>
        <w:t xml:space="preserve">owner/operators in </w:t>
      </w:r>
      <w:r w:rsidR="0082646C">
        <w:t>the nursery industry is about 60 years of age</w:t>
      </w:r>
      <w:r>
        <w:t xml:space="preserve"> with m</w:t>
      </w:r>
      <w:r w:rsidR="0082646C">
        <w:t>inimal succession planning.</w:t>
      </w:r>
    </w:p>
    <w:p w:rsidR="0082646C" w:rsidRDefault="00796445" w:rsidP="0082646C">
      <w:pPr>
        <w:pStyle w:val="ListParagraph"/>
        <w:numPr>
          <w:ilvl w:val="0"/>
          <w:numId w:val="4"/>
        </w:numPr>
        <w:spacing w:line="360" w:lineRule="auto"/>
      </w:pPr>
      <w:r>
        <w:t>The a</w:t>
      </w:r>
      <w:r w:rsidR="0082646C">
        <w:t>bility to sell</w:t>
      </w:r>
      <w:r w:rsidR="0079524D">
        <w:t xml:space="preserve"> a</w:t>
      </w:r>
      <w:r w:rsidR="0082646C">
        <w:t xml:space="preserve"> </w:t>
      </w:r>
      <w:r w:rsidR="0082646C" w:rsidRPr="0079524D">
        <w:rPr>
          <w:noProof/>
        </w:rPr>
        <w:t>business</w:t>
      </w:r>
      <w:r w:rsidR="0082646C">
        <w:t xml:space="preserve"> is limited because of </w:t>
      </w:r>
      <w:r>
        <w:t xml:space="preserve">generally large </w:t>
      </w:r>
      <w:r w:rsidR="0082646C">
        <w:t>asset value</w:t>
      </w:r>
      <w:r>
        <w:t>s</w:t>
      </w:r>
      <w:r w:rsidR="0082646C">
        <w:t>.</w:t>
      </w:r>
    </w:p>
    <w:p w:rsidR="0082646C" w:rsidRDefault="00796445" w:rsidP="0082646C">
      <w:pPr>
        <w:pStyle w:val="ListParagraph"/>
        <w:numPr>
          <w:ilvl w:val="0"/>
          <w:numId w:val="4"/>
        </w:numPr>
        <w:spacing w:line="360" w:lineRule="auto"/>
      </w:pPr>
      <w:r>
        <w:t xml:space="preserve">There have been a </w:t>
      </w:r>
      <w:r w:rsidR="0082646C">
        <w:t xml:space="preserve">few major </w:t>
      </w:r>
      <w:r>
        <w:t>biological issue</w:t>
      </w:r>
      <w:r w:rsidR="0082646C">
        <w:t xml:space="preserve">s </w:t>
      </w:r>
      <w:r>
        <w:t xml:space="preserve">that </w:t>
      </w:r>
      <w:r w:rsidR="00B277C8">
        <w:t xml:space="preserve">have challenged the industry recently.  Need </w:t>
      </w:r>
      <w:r>
        <w:t xml:space="preserve">more </w:t>
      </w:r>
      <w:r w:rsidR="00B277C8">
        <w:t>help with recommended treatments and control</w:t>
      </w:r>
      <w:r>
        <w:t>s</w:t>
      </w:r>
      <w:r w:rsidR="00B277C8">
        <w:t xml:space="preserve"> </w:t>
      </w:r>
      <w:r>
        <w:t xml:space="preserve">including </w:t>
      </w:r>
      <w:r w:rsidR="00B277C8">
        <w:t>more targeted research.</w:t>
      </w:r>
    </w:p>
    <w:p w:rsidR="00B277C8" w:rsidRDefault="00796445" w:rsidP="0082646C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The </w:t>
      </w:r>
      <w:r w:rsidR="00E41311">
        <w:t xml:space="preserve">landscaping </w:t>
      </w:r>
      <w:r>
        <w:t xml:space="preserve">industry </w:t>
      </w:r>
      <w:r w:rsidR="00E41311">
        <w:t xml:space="preserve">brings </w:t>
      </w:r>
      <w:r>
        <w:t xml:space="preserve">many </w:t>
      </w:r>
      <w:r w:rsidR="00E41311" w:rsidRPr="0079524D">
        <w:rPr>
          <w:noProof/>
        </w:rPr>
        <w:t>envir</w:t>
      </w:r>
      <w:r w:rsidR="00B277C8" w:rsidRPr="0079524D">
        <w:rPr>
          <w:noProof/>
        </w:rPr>
        <w:t>onment</w:t>
      </w:r>
      <w:r w:rsidR="0079524D">
        <w:rPr>
          <w:noProof/>
        </w:rPr>
        <w:t>al</w:t>
      </w:r>
      <w:r w:rsidR="00B277C8">
        <w:t xml:space="preserve"> and </w:t>
      </w:r>
      <w:r>
        <w:t xml:space="preserve">economic benefits to a </w:t>
      </w:r>
      <w:r w:rsidR="00B277C8">
        <w:t>community.  Economically, every dollar invested brings in $1.09.</w:t>
      </w:r>
    </w:p>
    <w:p w:rsidR="00B277C8" w:rsidRDefault="00B277C8" w:rsidP="0082646C">
      <w:pPr>
        <w:pStyle w:val="ListParagraph"/>
        <w:numPr>
          <w:ilvl w:val="0"/>
          <w:numId w:val="4"/>
        </w:numPr>
        <w:spacing w:line="360" w:lineRule="auto"/>
      </w:pPr>
      <w:r>
        <w:t xml:space="preserve">More </w:t>
      </w:r>
      <w:r w:rsidR="00A40112">
        <w:t>mechanization</w:t>
      </w:r>
      <w:r>
        <w:t xml:space="preserve"> </w:t>
      </w:r>
      <w:r w:rsidR="00796445">
        <w:t xml:space="preserve">is </w:t>
      </w:r>
      <w:r>
        <w:t>needed to reduce costs.</w:t>
      </w:r>
    </w:p>
    <w:p w:rsidR="00351464" w:rsidRDefault="00351464" w:rsidP="00F46FCC">
      <w:pPr>
        <w:ind w:firstLine="360"/>
      </w:pPr>
      <w:r>
        <w:t>Jill Bench:</w:t>
      </w:r>
    </w:p>
    <w:p w:rsidR="00B277C8" w:rsidRDefault="00B277C8" w:rsidP="00B277C8">
      <w:pPr>
        <w:pStyle w:val="ListParagraph"/>
        <w:numPr>
          <w:ilvl w:val="0"/>
          <w:numId w:val="5"/>
        </w:numPr>
      </w:pPr>
      <w:r>
        <w:t xml:space="preserve">Over </w:t>
      </w:r>
      <w:r w:rsidR="00796445">
        <w:t>$</w:t>
      </w:r>
      <w:proofErr w:type="spellStart"/>
      <w:r>
        <w:t>6</w:t>
      </w:r>
      <w:r w:rsidR="00796445">
        <w:t>M</w:t>
      </w:r>
      <w:proofErr w:type="spellEnd"/>
      <w:r w:rsidR="00796445">
        <w:t xml:space="preserve"> dollars </w:t>
      </w:r>
      <w:r>
        <w:t xml:space="preserve">in grants </w:t>
      </w:r>
      <w:r w:rsidR="00796445" w:rsidRPr="0079524D">
        <w:rPr>
          <w:noProof/>
        </w:rPr>
        <w:t>ha</w:t>
      </w:r>
      <w:r w:rsidR="0079524D">
        <w:rPr>
          <w:noProof/>
        </w:rPr>
        <w:t>ve</w:t>
      </w:r>
      <w:r w:rsidR="00796445">
        <w:t xml:space="preserve"> been invested in our community over the last 15 years mostly through the University of Toledo with the help of Congresswoman Marcy Kaptur.</w:t>
      </w:r>
      <w:r>
        <w:t xml:space="preserve"> </w:t>
      </w:r>
    </w:p>
    <w:p w:rsidR="003B16E2" w:rsidRDefault="00B277C8" w:rsidP="00C82DD8">
      <w:pPr>
        <w:ind w:firstLine="360"/>
      </w:pPr>
      <w:r>
        <w:t>J.L. Willett:</w:t>
      </w:r>
      <w:r w:rsidR="000D2042">
        <w:t xml:space="preserve"> </w:t>
      </w:r>
    </w:p>
    <w:p w:rsidR="00B277C8" w:rsidRDefault="000D2042" w:rsidP="003B16E2">
      <w:pPr>
        <w:pStyle w:val="ListParagraph"/>
        <w:numPr>
          <w:ilvl w:val="0"/>
          <w:numId w:val="5"/>
        </w:numPr>
      </w:pPr>
      <w:r>
        <w:t>27 years working at the ARS</w:t>
      </w:r>
      <w:r w:rsidR="0020323F">
        <w:t xml:space="preserve">, grew up in NC and majored in textile chemistry.  </w:t>
      </w:r>
      <w:r w:rsidR="008D5635">
        <w:t>At the University of Illinois,</w:t>
      </w:r>
      <w:r w:rsidR="0020323F">
        <w:t xml:space="preserve"> </w:t>
      </w:r>
      <w:r w:rsidR="008D5635">
        <w:t xml:space="preserve">he </w:t>
      </w:r>
      <w:r w:rsidR="0020323F">
        <w:t>major</w:t>
      </w:r>
      <w:r w:rsidR="008D5635">
        <w:t>ed</w:t>
      </w:r>
      <w:r w:rsidR="0020323F">
        <w:t xml:space="preserve"> in </w:t>
      </w:r>
      <w:r w:rsidR="008D5635">
        <w:t>a</w:t>
      </w:r>
      <w:r w:rsidR="0020323F">
        <w:t xml:space="preserve"> </w:t>
      </w:r>
      <w:r w:rsidR="00A40112" w:rsidRPr="0079524D">
        <w:rPr>
          <w:noProof/>
        </w:rPr>
        <w:t>biobased</w:t>
      </w:r>
      <w:r w:rsidR="0020323F">
        <w:t xml:space="preserve"> industry</w:t>
      </w:r>
      <w:r w:rsidR="008D5635">
        <w:t xml:space="preserve"> and received his</w:t>
      </w:r>
      <w:r w:rsidR="0020323F">
        <w:t xml:space="preserve"> </w:t>
      </w:r>
      <w:r w:rsidR="0020323F" w:rsidRPr="0079524D">
        <w:rPr>
          <w:noProof/>
        </w:rPr>
        <w:t>P</w:t>
      </w:r>
      <w:r w:rsidR="008D5635" w:rsidRPr="0079524D">
        <w:rPr>
          <w:noProof/>
        </w:rPr>
        <w:t>h</w:t>
      </w:r>
      <w:r w:rsidR="0079524D">
        <w:rPr>
          <w:noProof/>
        </w:rPr>
        <w:t>.D.</w:t>
      </w:r>
      <w:r w:rsidR="0020323F">
        <w:t xml:space="preserve"> in </w:t>
      </w:r>
      <w:r w:rsidR="008D5635">
        <w:t>metallurgy</w:t>
      </w:r>
      <w:r w:rsidR="0020323F">
        <w:t>.</w:t>
      </w:r>
    </w:p>
    <w:p w:rsidR="00B277C8" w:rsidRDefault="00B277C8" w:rsidP="00B277C8">
      <w:pPr>
        <w:pStyle w:val="ListParagraph"/>
        <w:numPr>
          <w:ilvl w:val="0"/>
          <w:numId w:val="6"/>
        </w:numPr>
      </w:pPr>
      <w:r>
        <w:t xml:space="preserve">He is interested </w:t>
      </w:r>
      <w:r w:rsidR="000D2042">
        <w:t xml:space="preserve">in </w:t>
      </w:r>
      <w:r w:rsidR="008D5635">
        <w:t xml:space="preserve">gathering more </w:t>
      </w:r>
      <w:r w:rsidR="000D2042">
        <w:t>infor</w:t>
      </w:r>
      <w:r>
        <w:t xml:space="preserve">mation </w:t>
      </w:r>
      <w:r w:rsidR="008D5635">
        <w:t xml:space="preserve">about the needs of the </w:t>
      </w:r>
      <w:r>
        <w:t>growers.</w:t>
      </w:r>
    </w:p>
    <w:p w:rsidR="00B277C8" w:rsidRDefault="00B277C8" w:rsidP="00B277C8">
      <w:pPr>
        <w:pStyle w:val="ListParagraph"/>
        <w:numPr>
          <w:ilvl w:val="0"/>
          <w:numId w:val="6"/>
        </w:numPr>
      </w:pPr>
      <w:r>
        <w:t>Currently</w:t>
      </w:r>
      <w:r w:rsidR="008D5635">
        <w:t>, the USDA is</w:t>
      </w:r>
      <w:r>
        <w:t xml:space="preserve"> operating on a </w:t>
      </w:r>
      <w:r w:rsidRPr="0079524D">
        <w:rPr>
          <w:noProof/>
        </w:rPr>
        <w:t>continu</w:t>
      </w:r>
      <w:r w:rsidR="0079524D">
        <w:rPr>
          <w:noProof/>
        </w:rPr>
        <w:t>ing</w:t>
      </w:r>
      <w:r>
        <w:t xml:space="preserve"> resolution.  The budget for FY 18 budget has some degree of </w:t>
      </w:r>
      <w:r w:rsidR="008D5635" w:rsidRPr="0079524D">
        <w:rPr>
          <w:noProof/>
        </w:rPr>
        <w:t>uncertain</w:t>
      </w:r>
      <w:r w:rsidR="0079524D">
        <w:rPr>
          <w:noProof/>
        </w:rPr>
        <w:t>t</w:t>
      </w:r>
      <w:r w:rsidR="008D5635" w:rsidRPr="0079524D">
        <w:rPr>
          <w:noProof/>
        </w:rPr>
        <w:t>y</w:t>
      </w:r>
      <w:r>
        <w:t xml:space="preserve"> at this time.  About a $38M or about 4% reduction </w:t>
      </w:r>
      <w:r w:rsidR="008D5635">
        <w:t xml:space="preserve">from the </w:t>
      </w:r>
      <w:r>
        <w:t>House</w:t>
      </w:r>
      <w:r w:rsidR="008D5635">
        <w:t xml:space="preserve"> is being </w:t>
      </w:r>
      <w:r w:rsidR="000D2042">
        <w:t xml:space="preserve">recommended, while the Senate </w:t>
      </w:r>
      <w:r w:rsidR="008D5635">
        <w:t>suggests a</w:t>
      </w:r>
      <w:r w:rsidR="000D2042">
        <w:t xml:space="preserve"> $</w:t>
      </w:r>
      <w:proofErr w:type="spellStart"/>
      <w:r w:rsidR="000D2042">
        <w:t>12M</w:t>
      </w:r>
      <w:proofErr w:type="spellEnd"/>
      <w:r w:rsidR="000D2042">
        <w:t xml:space="preserve"> increase.  </w:t>
      </w:r>
      <w:r w:rsidR="008D5635">
        <w:t xml:space="preserve">The </w:t>
      </w:r>
      <w:r w:rsidR="000D2042">
        <w:t xml:space="preserve">final recommendation between the House and Senate is hopefully </w:t>
      </w:r>
      <w:r w:rsidR="008D5635">
        <w:t xml:space="preserve">expected </w:t>
      </w:r>
      <w:r w:rsidR="000D2042">
        <w:t>by the end of the year.</w:t>
      </w:r>
    </w:p>
    <w:p w:rsidR="000D2042" w:rsidRDefault="000D2042" w:rsidP="00B277C8">
      <w:pPr>
        <w:pStyle w:val="ListParagraph"/>
        <w:numPr>
          <w:ilvl w:val="0"/>
          <w:numId w:val="6"/>
        </w:numPr>
      </w:pPr>
      <w:r>
        <w:t xml:space="preserve">ARS </w:t>
      </w:r>
      <w:r w:rsidR="008D5635">
        <w:t>site locations under consideration to be closed are dependent on the final 2018 budget.</w:t>
      </w:r>
    </w:p>
    <w:p w:rsidR="000D2042" w:rsidRDefault="000D2042" w:rsidP="00B277C8">
      <w:pPr>
        <w:pStyle w:val="ListParagraph"/>
        <w:numPr>
          <w:ilvl w:val="0"/>
          <w:numId w:val="6"/>
        </w:numPr>
      </w:pPr>
      <w:r>
        <w:t>Increase in the intelligent sprayer program is anticipated.</w:t>
      </w:r>
    </w:p>
    <w:p w:rsidR="000D2042" w:rsidRDefault="000D2042" w:rsidP="00B277C8">
      <w:pPr>
        <w:pStyle w:val="ListParagraph"/>
        <w:numPr>
          <w:ilvl w:val="0"/>
          <w:numId w:val="6"/>
        </w:numPr>
      </w:pPr>
      <w:r>
        <w:t>3 vacancies in at the ARS in our region remain includ</w:t>
      </w:r>
      <w:r w:rsidR="008D5635">
        <w:t>ing</w:t>
      </w:r>
      <w:r>
        <w:t xml:space="preserve"> Dr. Krause’s position.  There is currently a hiring freeze as a result of the </w:t>
      </w:r>
      <w:r w:rsidRPr="0079524D">
        <w:rPr>
          <w:noProof/>
        </w:rPr>
        <w:t>President</w:t>
      </w:r>
      <w:r w:rsidR="0079524D">
        <w:rPr>
          <w:noProof/>
        </w:rPr>
        <w:t>'</w:t>
      </w:r>
      <w:r w:rsidRPr="0079524D">
        <w:rPr>
          <w:noProof/>
        </w:rPr>
        <w:t>s</w:t>
      </w:r>
      <w:r>
        <w:t xml:space="preserve"> executive order</w:t>
      </w:r>
      <w:r w:rsidR="008D5635">
        <w:t xml:space="preserve">.  </w:t>
      </w:r>
      <w:r w:rsidR="00F46FCC">
        <w:t>Hierarchy</w:t>
      </w:r>
      <w:r>
        <w:t xml:space="preserve"> restructuring</w:t>
      </w:r>
      <w:r w:rsidR="008D5635">
        <w:t xml:space="preserve"> is also being examined</w:t>
      </w:r>
      <w:r>
        <w:t>.</w:t>
      </w:r>
    </w:p>
    <w:p w:rsidR="002A2778" w:rsidRDefault="008D5635" w:rsidP="00B277C8">
      <w:pPr>
        <w:pStyle w:val="ListParagraph"/>
        <w:numPr>
          <w:ilvl w:val="0"/>
          <w:numId w:val="6"/>
        </w:numPr>
      </w:pPr>
      <w:r>
        <w:t xml:space="preserve">There </w:t>
      </w:r>
      <w:r w:rsidR="00F46FCC">
        <w:t>remain</w:t>
      </w:r>
      <w:r>
        <w:t xml:space="preserve"> s</w:t>
      </w:r>
      <w:r w:rsidR="002A2778">
        <w:t>trong partnerships with UT and OSU (OARDC)</w:t>
      </w:r>
    </w:p>
    <w:p w:rsidR="002A2778" w:rsidRPr="00C82DD8" w:rsidRDefault="002A2778" w:rsidP="00F46FCC">
      <w:pPr>
        <w:ind w:left="-360" w:right="-360" w:firstLine="360"/>
        <w:rPr>
          <w:b/>
        </w:rPr>
      </w:pPr>
      <w:r w:rsidRPr="00C82DD8">
        <w:rPr>
          <w:b/>
        </w:rPr>
        <w:t>Q &amp; A:</w:t>
      </w:r>
    </w:p>
    <w:p w:rsidR="00796445" w:rsidRDefault="00796445" w:rsidP="00796445">
      <w:pPr>
        <w:pStyle w:val="ListParagraph"/>
        <w:numPr>
          <w:ilvl w:val="0"/>
          <w:numId w:val="7"/>
        </w:numPr>
      </w:pPr>
      <w:r>
        <w:t xml:space="preserve">Dick </w:t>
      </w:r>
      <w:r w:rsidR="0075098A">
        <w:t>Bostdorff</w:t>
      </w:r>
      <w:r>
        <w:t xml:space="preserve"> says </w:t>
      </w:r>
      <w:r w:rsidR="008D5635">
        <w:t xml:space="preserve">it is anticipated that </w:t>
      </w:r>
      <w:r>
        <w:t xml:space="preserve">2700 more hectors of food </w:t>
      </w:r>
      <w:r w:rsidR="008D5635">
        <w:t xml:space="preserve">will be </w:t>
      </w:r>
      <w:r>
        <w:t xml:space="preserve">planted </w:t>
      </w:r>
      <w:r w:rsidR="008D5635">
        <w:t>in greenhouses</w:t>
      </w:r>
      <w:r>
        <w:t>.</w:t>
      </w:r>
    </w:p>
    <w:p w:rsidR="002A2778" w:rsidRDefault="002A2778" w:rsidP="002A2778">
      <w:pPr>
        <w:pStyle w:val="ListParagraph"/>
        <w:numPr>
          <w:ilvl w:val="0"/>
          <w:numId w:val="7"/>
        </w:numPr>
      </w:pPr>
      <w:r>
        <w:t xml:space="preserve">Approximately 70% of ARS </w:t>
      </w:r>
      <w:r w:rsidR="0075098A">
        <w:t xml:space="preserve">grant </w:t>
      </w:r>
      <w:r>
        <w:t>dollars are dedicated to salary.</w:t>
      </w:r>
      <w:r w:rsidR="001535AF">
        <w:t xml:space="preserve">  About 10% </w:t>
      </w:r>
      <w:r w:rsidR="0079524D">
        <w:rPr>
          <w:noProof/>
        </w:rPr>
        <w:t>is</w:t>
      </w:r>
      <w:r w:rsidR="001535AF">
        <w:t xml:space="preserve"> </w:t>
      </w:r>
      <w:r w:rsidR="0075098A">
        <w:t xml:space="preserve">set aside for </w:t>
      </w:r>
      <w:r w:rsidR="001535AF">
        <w:t>i</w:t>
      </w:r>
      <w:r>
        <w:t>ndirect cost (staff, some operations)</w:t>
      </w:r>
      <w:r w:rsidR="00FC45C0">
        <w:t xml:space="preserve"> </w:t>
      </w:r>
      <w:r w:rsidR="0075098A">
        <w:t xml:space="preserve">leaving the </w:t>
      </w:r>
      <w:r w:rsidR="001535AF">
        <w:t>ba</w:t>
      </w:r>
      <w:r w:rsidR="0075098A">
        <w:t>l</w:t>
      </w:r>
      <w:r w:rsidR="001535AF">
        <w:t>ance discretionary.</w:t>
      </w:r>
    </w:p>
    <w:p w:rsidR="00FC45C0" w:rsidRDefault="0075098A" w:rsidP="002A2778">
      <w:pPr>
        <w:pStyle w:val="ListParagraph"/>
        <w:numPr>
          <w:ilvl w:val="0"/>
          <w:numId w:val="7"/>
        </w:numPr>
      </w:pPr>
      <w:r>
        <w:t xml:space="preserve">There are some </w:t>
      </w:r>
      <w:r w:rsidR="00FC45C0">
        <w:t>additional sources of income</w:t>
      </w:r>
      <w:r>
        <w:t xml:space="preserve"> generally in the </w:t>
      </w:r>
      <w:r w:rsidR="00FC45C0">
        <w:t xml:space="preserve">several hundreds of </w:t>
      </w:r>
      <w:r>
        <w:t>thousands of</w:t>
      </w:r>
      <w:r w:rsidR="00FC45C0">
        <w:t xml:space="preserve"> dollars</w:t>
      </w:r>
      <w:r>
        <w:t xml:space="preserve"> range nationally.</w:t>
      </w:r>
    </w:p>
    <w:p w:rsidR="00FC45C0" w:rsidRDefault="00FC45C0" w:rsidP="002A2778">
      <w:pPr>
        <w:pStyle w:val="ListParagraph"/>
        <w:numPr>
          <w:ilvl w:val="0"/>
          <w:numId w:val="7"/>
        </w:numPr>
      </w:pPr>
      <w:r>
        <w:t xml:space="preserve">There is </w:t>
      </w:r>
      <w:r w:rsidR="0075098A">
        <w:t xml:space="preserve">also </w:t>
      </w:r>
      <w:r>
        <w:t>third party, private sector collaborative funded research</w:t>
      </w:r>
      <w:r w:rsidR="0075098A">
        <w:t xml:space="preserve"> including cooperative</w:t>
      </w:r>
      <w:r>
        <w:t xml:space="preserve"> research agreements.  </w:t>
      </w:r>
      <w:r w:rsidR="0075098A">
        <w:t xml:space="preserve">The ARS </w:t>
      </w:r>
      <w:r w:rsidR="0075098A" w:rsidRPr="0079524D">
        <w:rPr>
          <w:noProof/>
        </w:rPr>
        <w:t>do</w:t>
      </w:r>
      <w:r w:rsidR="0079524D">
        <w:rPr>
          <w:noProof/>
        </w:rPr>
        <w:t>e</w:t>
      </w:r>
      <w:r w:rsidR="0075098A" w:rsidRPr="0079524D">
        <w:rPr>
          <w:noProof/>
        </w:rPr>
        <w:t>s</w:t>
      </w:r>
      <w:r w:rsidR="0075098A">
        <w:t xml:space="preserve"> </w:t>
      </w:r>
      <w:r w:rsidR="0079524D">
        <w:t xml:space="preserve">do </w:t>
      </w:r>
      <w:r w:rsidR="0075098A" w:rsidRPr="0079524D">
        <w:rPr>
          <w:noProof/>
        </w:rPr>
        <w:t>not conduct</w:t>
      </w:r>
      <w:r w:rsidR="0075098A">
        <w:t xml:space="preserve"> </w:t>
      </w:r>
      <w:r w:rsidRPr="0079524D">
        <w:rPr>
          <w:noProof/>
        </w:rPr>
        <w:t xml:space="preserve">research </w:t>
      </w:r>
      <w:r w:rsidR="0079524D">
        <w:rPr>
          <w:noProof/>
        </w:rPr>
        <w:t>on</w:t>
      </w:r>
      <w:r w:rsidR="0079524D">
        <w:t xml:space="preserve"> the</w:t>
      </w:r>
      <w:r>
        <w:t xml:space="preserve"> </w:t>
      </w:r>
      <w:r w:rsidRPr="0079524D">
        <w:rPr>
          <w:noProof/>
        </w:rPr>
        <w:t>contract</w:t>
      </w:r>
      <w:r>
        <w:t>.</w:t>
      </w:r>
    </w:p>
    <w:p w:rsidR="00FC45C0" w:rsidRDefault="00FC45C0" w:rsidP="002A2778">
      <w:pPr>
        <w:pStyle w:val="ListParagraph"/>
        <w:numPr>
          <w:ilvl w:val="0"/>
          <w:numId w:val="7"/>
        </w:numPr>
      </w:pPr>
      <w:r>
        <w:t xml:space="preserve">All </w:t>
      </w:r>
      <w:r w:rsidR="0075098A">
        <w:t xml:space="preserve">ARS </w:t>
      </w:r>
      <w:r>
        <w:t>research is published.</w:t>
      </w:r>
    </w:p>
    <w:p w:rsidR="00FC45C0" w:rsidRDefault="0075098A" w:rsidP="002A2778">
      <w:pPr>
        <w:pStyle w:val="ListParagraph"/>
        <w:numPr>
          <w:ilvl w:val="0"/>
          <w:numId w:val="7"/>
        </w:numPr>
      </w:pPr>
      <w:r>
        <w:t>The o</w:t>
      </w:r>
      <w:r w:rsidR="00FC45C0">
        <w:t xml:space="preserve">nly office at UT that </w:t>
      </w:r>
      <w:r>
        <w:t xml:space="preserve">is </w:t>
      </w:r>
      <w:r w:rsidR="00FC45C0" w:rsidRPr="0079524D">
        <w:rPr>
          <w:noProof/>
        </w:rPr>
        <w:t>federal</w:t>
      </w:r>
      <w:r w:rsidR="0079524D">
        <w:rPr>
          <w:noProof/>
        </w:rPr>
        <w:t>ly</w:t>
      </w:r>
      <w:r w:rsidR="00FC45C0">
        <w:t xml:space="preserve"> fund</w:t>
      </w:r>
      <w:r>
        <w:t>ed</w:t>
      </w:r>
      <w:r w:rsidR="00FC45C0">
        <w:t xml:space="preserve"> for research</w:t>
      </w:r>
      <w:r>
        <w:t xml:space="preserve"> is through the USDA-ARS</w:t>
      </w:r>
      <w:r w:rsidR="00FC45C0">
        <w:t xml:space="preserve">.  </w:t>
      </w:r>
      <w:r>
        <w:t>This is v</w:t>
      </w:r>
      <w:r w:rsidR="00FC45C0">
        <w:t>ery</w:t>
      </w:r>
      <w:r>
        <w:t xml:space="preserve"> important and most appreciated by the </w:t>
      </w:r>
      <w:r w:rsidR="00FC45C0">
        <w:t xml:space="preserve">university and </w:t>
      </w:r>
      <w:r>
        <w:t xml:space="preserve">a significant asset to the </w:t>
      </w:r>
      <w:r w:rsidR="00FC45C0">
        <w:t xml:space="preserve">region.  Would like </w:t>
      </w:r>
      <w:r>
        <w:t xml:space="preserve">to see an </w:t>
      </w:r>
      <w:r w:rsidR="00FC45C0">
        <w:t xml:space="preserve">increase </w:t>
      </w:r>
      <w:r>
        <w:t xml:space="preserve">in statewide </w:t>
      </w:r>
      <w:r w:rsidR="00FC45C0">
        <w:t>partnership</w:t>
      </w:r>
      <w:r>
        <w:t>s.</w:t>
      </w:r>
    </w:p>
    <w:p w:rsidR="00FC45C0" w:rsidRDefault="00FC45C0" w:rsidP="002A2778">
      <w:pPr>
        <w:pStyle w:val="ListParagraph"/>
        <w:numPr>
          <w:ilvl w:val="0"/>
          <w:numId w:val="7"/>
        </w:numPr>
      </w:pPr>
      <w:r>
        <w:t>There are 9 states in our USDA-ARS region.</w:t>
      </w:r>
    </w:p>
    <w:p w:rsidR="00A668EA" w:rsidRPr="006A1FA3" w:rsidRDefault="009E76E2" w:rsidP="002A2778">
      <w:pPr>
        <w:pStyle w:val="ListParagraph"/>
        <w:numPr>
          <w:ilvl w:val="0"/>
          <w:numId w:val="7"/>
        </w:numPr>
      </w:pPr>
      <w:r>
        <w:t xml:space="preserve">USDA’s 5-year </w:t>
      </w:r>
      <w:r w:rsidR="004944D5">
        <w:t xml:space="preserve">research </w:t>
      </w:r>
      <w:r>
        <w:t>plan</w:t>
      </w:r>
      <w:r w:rsidR="004944D5">
        <w:t>ning ongoing now</w:t>
      </w:r>
      <w:r w:rsidR="00A668EA">
        <w:t xml:space="preserve"> included a revised m</w:t>
      </w:r>
      <w:r w:rsidR="004944D5">
        <w:t xml:space="preserve">ission statement.  Need input now through </w:t>
      </w:r>
      <w:r w:rsidR="004944D5" w:rsidRPr="006A1FA3">
        <w:t xml:space="preserve">direct </w:t>
      </w:r>
      <w:r w:rsidR="004944D5" w:rsidRPr="006A1FA3">
        <w:rPr>
          <w:noProof/>
        </w:rPr>
        <w:t xml:space="preserve">discussion </w:t>
      </w:r>
      <w:r w:rsidR="0079524D" w:rsidRPr="006A1FA3">
        <w:rPr>
          <w:noProof/>
        </w:rPr>
        <w:t>wit</w:t>
      </w:r>
      <w:r w:rsidR="004944D5" w:rsidRPr="006A1FA3">
        <w:rPr>
          <w:noProof/>
        </w:rPr>
        <w:t>h</w:t>
      </w:r>
      <w:r w:rsidR="004944D5" w:rsidRPr="006A1FA3">
        <w:t xml:space="preserve"> the </w:t>
      </w:r>
      <w:r w:rsidR="00A668EA" w:rsidRPr="006A1FA3">
        <w:t xml:space="preserve">scientists </w:t>
      </w:r>
      <w:r w:rsidR="00A668EA" w:rsidRPr="006A1FA3">
        <w:rPr>
          <w:noProof/>
        </w:rPr>
        <w:t>wh</w:t>
      </w:r>
      <w:r w:rsidR="0079524D" w:rsidRPr="006A1FA3">
        <w:rPr>
          <w:noProof/>
        </w:rPr>
        <w:t>o</w:t>
      </w:r>
      <w:r w:rsidR="00A668EA" w:rsidRPr="006A1FA3">
        <w:t xml:space="preserve"> would outline </w:t>
      </w:r>
      <w:r w:rsidR="004944D5" w:rsidRPr="006A1FA3">
        <w:t xml:space="preserve">objectives </w:t>
      </w:r>
      <w:r w:rsidR="00A668EA" w:rsidRPr="006A1FA3">
        <w:t>recommended by s</w:t>
      </w:r>
      <w:r w:rsidR="004944D5" w:rsidRPr="006A1FA3">
        <w:t xml:space="preserve">takeholders.  </w:t>
      </w:r>
      <w:r w:rsidR="00A668EA" w:rsidRPr="006A1FA3">
        <w:t>This information c</w:t>
      </w:r>
      <w:r w:rsidR="004944D5" w:rsidRPr="006A1FA3">
        <w:t>ould obtain information from workshops</w:t>
      </w:r>
      <w:r w:rsidR="00A668EA" w:rsidRPr="006A1FA3">
        <w:t xml:space="preserve"> whereas the </w:t>
      </w:r>
      <w:r w:rsidR="004944D5" w:rsidRPr="006A1FA3">
        <w:t>ARS would bring people in</w:t>
      </w:r>
      <w:r w:rsidR="00A668EA" w:rsidRPr="006A1FA3">
        <w:t xml:space="preserve"> to assist in the discussions.</w:t>
      </w:r>
      <w:r w:rsidR="004944D5" w:rsidRPr="006A1FA3">
        <w:t xml:space="preserve">  </w:t>
      </w:r>
    </w:p>
    <w:p w:rsidR="009E76E2" w:rsidRPr="006A1FA3" w:rsidRDefault="004944D5" w:rsidP="002A2778">
      <w:pPr>
        <w:pStyle w:val="ListParagraph"/>
        <w:numPr>
          <w:ilvl w:val="0"/>
          <w:numId w:val="7"/>
        </w:numPr>
      </w:pPr>
      <w:r w:rsidRPr="006A1FA3">
        <w:t xml:space="preserve">Joe </w:t>
      </w:r>
      <w:r w:rsidR="006A1FA3" w:rsidRPr="006A1FA3">
        <w:rPr>
          <w:rFonts w:cs="Helvetica"/>
          <w:bCs/>
          <w:color w:val="333333"/>
        </w:rPr>
        <w:t xml:space="preserve">Munyaneza </w:t>
      </w:r>
      <w:r w:rsidR="00A668EA" w:rsidRPr="006A1FA3">
        <w:t xml:space="preserve">is the </w:t>
      </w:r>
      <w:r w:rsidR="0079524D" w:rsidRPr="006A1FA3">
        <w:rPr>
          <w:noProof/>
        </w:rPr>
        <w:t>N</w:t>
      </w:r>
      <w:r w:rsidRPr="006A1FA3">
        <w:rPr>
          <w:noProof/>
        </w:rPr>
        <w:t>ation</w:t>
      </w:r>
      <w:r w:rsidR="00A668EA" w:rsidRPr="006A1FA3">
        <w:rPr>
          <w:noProof/>
        </w:rPr>
        <w:t>al</w:t>
      </w:r>
      <w:r w:rsidRPr="006A1FA3">
        <w:t xml:space="preserve"> </w:t>
      </w:r>
      <w:r w:rsidR="00CA7DA8" w:rsidRPr="006A1FA3">
        <w:t>P</w:t>
      </w:r>
      <w:r w:rsidRPr="006A1FA3">
        <w:t>rogram</w:t>
      </w:r>
      <w:r w:rsidR="00A668EA" w:rsidRPr="006A1FA3">
        <w:t xml:space="preserve"> </w:t>
      </w:r>
      <w:r w:rsidR="00CA7DA8" w:rsidRPr="006A1FA3">
        <w:t>Leader</w:t>
      </w:r>
      <w:r w:rsidR="00A668EA" w:rsidRPr="006A1FA3">
        <w:t xml:space="preserve">.   </w:t>
      </w:r>
      <w:r w:rsidRPr="006A1FA3">
        <w:t>1 or 2 key p</w:t>
      </w:r>
      <w:r w:rsidR="00A668EA" w:rsidRPr="006A1FA3">
        <w:t>e</w:t>
      </w:r>
      <w:r w:rsidRPr="006A1FA3">
        <w:t xml:space="preserve">ople </w:t>
      </w:r>
      <w:r w:rsidR="00CA7DA8" w:rsidRPr="006A1FA3">
        <w:t xml:space="preserve">from our region </w:t>
      </w:r>
      <w:r w:rsidR="00A668EA" w:rsidRPr="006A1FA3">
        <w:t xml:space="preserve">are </w:t>
      </w:r>
      <w:r w:rsidRPr="006A1FA3">
        <w:t xml:space="preserve">needed to assist in the ARS </w:t>
      </w:r>
      <w:r w:rsidR="00CA7DA8" w:rsidRPr="006A1FA3">
        <w:t>m</w:t>
      </w:r>
      <w:r w:rsidRPr="006A1FA3">
        <w:t xml:space="preserve">aking recommendations guiding their </w:t>
      </w:r>
      <w:r w:rsidR="00CA7DA8" w:rsidRPr="006A1FA3">
        <w:t xml:space="preserve">national </w:t>
      </w:r>
      <w:r w:rsidRPr="006A1FA3">
        <w:t>mission statement.  T</w:t>
      </w:r>
      <w:r w:rsidR="00CA7DA8" w:rsidRPr="006A1FA3">
        <w:t>his t</w:t>
      </w:r>
      <w:r w:rsidRPr="006A1FA3">
        <w:t xml:space="preserve">imeline will be over the next year with projects </w:t>
      </w:r>
      <w:r w:rsidR="00CA7DA8" w:rsidRPr="006A1FA3">
        <w:t xml:space="preserve">being suggested or recommended starting the spring of 2018 until the end of </w:t>
      </w:r>
      <w:r w:rsidR="00CA7DA8" w:rsidRPr="006A1FA3">
        <w:lastRenderedPageBreak/>
        <w:t>the year.  These projects will be consistent with the ARS new modi</w:t>
      </w:r>
      <w:r w:rsidRPr="006A1FA3">
        <w:t xml:space="preserve">fied mission. </w:t>
      </w:r>
      <w:r w:rsidR="00CA7DA8" w:rsidRPr="006A1FA3">
        <w:t xml:space="preserve"> Project objectives need to include </w:t>
      </w:r>
      <w:r w:rsidRPr="006A1FA3">
        <w:t>specific milestone</w:t>
      </w:r>
      <w:r w:rsidR="00CA7DA8" w:rsidRPr="006A1FA3">
        <w:t>s</w:t>
      </w:r>
      <w:r w:rsidR="001535AF" w:rsidRPr="006A1FA3">
        <w:t>.</w:t>
      </w:r>
      <w:r w:rsidRPr="006A1FA3">
        <w:t xml:space="preserve">  </w:t>
      </w:r>
      <w:r w:rsidR="009E76E2" w:rsidRPr="006A1FA3">
        <w:t xml:space="preserve">  </w:t>
      </w:r>
    </w:p>
    <w:p w:rsidR="00CA7DA8" w:rsidRPr="006A1FA3" w:rsidRDefault="006A1FA3" w:rsidP="002A2778">
      <w:pPr>
        <w:pStyle w:val="ListParagraph"/>
        <w:numPr>
          <w:ilvl w:val="0"/>
          <w:numId w:val="7"/>
        </w:numPr>
      </w:pPr>
      <w:r w:rsidRPr="006A1FA3">
        <w:t>Joe Munyaneza</w:t>
      </w:r>
      <w:r w:rsidR="00CA7DA8" w:rsidRPr="006A1FA3">
        <w:t xml:space="preserve"> (about a year now at ARS) is a key team member to make sure our input is under consideration regarding future research.  His boss is located in Beltsville. </w:t>
      </w:r>
    </w:p>
    <w:p w:rsidR="009E76E2" w:rsidRPr="006A1FA3" w:rsidRDefault="009E76E2" w:rsidP="002A2778">
      <w:pPr>
        <w:pStyle w:val="ListParagraph"/>
        <w:numPr>
          <w:ilvl w:val="0"/>
          <w:numId w:val="7"/>
        </w:numPr>
      </w:pPr>
      <w:r w:rsidRPr="006A1FA3">
        <w:t xml:space="preserve">Communicating results </w:t>
      </w:r>
      <w:r w:rsidR="00CA7DA8" w:rsidRPr="006A1FA3">
        <w:t xml:space="preserve">and outreach </w:t>
      </w:r>
      <w:r w:rsidRPr="006A1FA3">
        <w:t xml:space="preserve">from ARS </w:t>
      </w:r>
      <w:r w:rsidR="00CA7DA8" w:rsidRPr="006A1FA3">
        <w:t>initiatives is always challenging as with any private sector venture</w:t>
      </w:r>
      <w:r w:rsidRPr="006A1FA3">
        <w:t>.</w:t>
      </w:r>
    </w:p>
    <w:p w:rsidR="00FC45C0" w:rsidRDefault="00CA7DA8" w:rsidP="002A2778">
      <w:pPr>
        <w:pStyle w:val="ListParagraph"/>
        <w:numPr>
          <w:ilvl w:val="0"/>
          <w:numId w:val="7"/>
        </w:numPr>
      </w:pPr>
      <w:r>
        <w:t xml:space="preserve">ARS researchers </w:t>
      </w:r>
      <w:r w:rsidR="00C82DD8">
        <w:t xml:space="preserve">and administrators </w:t>
      </w:r>
      <w:r>
        <w:t>are evaluated through an a</w:t>
      </w:r>
      <w:r w:rsidR="009E76E2">
        <w:t>nnual approval performance process</w:t>
      </w:r>
      <w:r>
        <w:t xml:space="preserve"> typically through</w:t>
      </w:r>
      <w:r w:rsidR="009E76E2">
        <w:t xml:space="preserve"> peer review but can </w:t>
      </w:r>
      <w:r>
        <w:t xml:space="preserve">also </w:t>
      </w:r>
      <w:r w:rsidR="009E76E2">
        <w:t>include trade journals</w:t>
      </w:r>
      <w:r>
        <w:t xml:space="preserve"> and/or</w:t>
      </w:r>
      <w:r w:rsidR="009E76E2">
        <w:t xml:space="preserve"> extension type reports.  Technology transfer projects</w:t>
      </w:r>
      <w:r>
        <w:t xml:space="preserve"> are important </w:t>
      </w:r>
      <w:r w:rsidR="00C82DD8">
        <w:t>especially</w:t>
      </w:r>
      <w:r>
        <w:t xml:space="preserve"> in collaboration with academic institutions.</w:t>
      </w:r>
      <w:r w:rsidR="009E76E2">
        <w:t xml:space="preserve">  Cooperative research </w:t>
      </w:r>
      <w:r w:rsidR="00774FDC">
        <w:t>agreements</w:t>
      </w:r>
      <w:r w:rsidR="009E76E2">
        <w:t>, field day outreach activities</w:t>
      </w:r>
      <w:r>
        <w:t xml:space="preserve"> are all tools available for a </w:t>
      </w:r>
      <w:r w:rsidRPr="0079524D">
        <w:rPr>
          <w:noProof/>
        </w:rPr>
        <w:t>results</w:t>
      </w:r>
      <w:r w:rsidR="0079524D">
        <w:rPr>
          <w:noProof/>
        </w:rPr>
        <w:t>-</w:t>
      </w:r>
      <w:r w:rsidRPr="0079524D">
        <w:rPr>
          <w:noProof/>
        </w:rPr>
        <w:t>oriented</w:t>
      </w:r>
      <w:r>
        <w:t xml:space="preserve"> initiative.</w:t>
      </w:r>
      <w:r w:rsidR="009E76E2">
        <w:t xml:space="preserve"> </w:t>
      </w:r>
    </w:p>
    <w:p w:rsidR="00B60075" w:rsidRDefault="00C82DD8" w:rsidP="002A2778">
      <w:pPr>
        <w:pStyle w:val="ListParagraph"/>
        <w:numPr>
          <w:ilvl w:val="0"/>
          <w:numId w:val="7"/>
        </w:numPr>
      </w:pPr>
      <w:r>
        <w:t>Like the nursery landscape business, f</w:t>
      </w:r>
      <w:r w:rsidR="00B60075">
        <w:t xml:space="preserve">loriculture has remained relatively flat over the last 10 years.  Food focus involving local production and small farmers are receiving </w:t>
      </w:r>
      <w:r>
        <w:t>increased</w:t>
      </w:r>
      <w:r w:rsidR="00B60075">
        <w:t xml:space="preserve"> attention in the last few years. This promotes job creation, food </w:t>
      </w:r>
      <w:r w:rsidR="00B60075" w:rsidRPr="0079524D">
        <w:rPr>
          <w:noProof/>
        </w:rPr>
        <w:t>diversity</w:t>
      </w:r>
      <w:r w:rsidR="0079524D">
        <w:rPr>
          <w:noProof/>
        </w:rPr>
        <w:t>,</w:t>
      </w:r>
      <w:r w:rsidR="00B60075">
        <w:t xml:space="preserve"> and specialization and potential wealth creation</w:t>
      </w:r>
      <w:r>
        <w:t xml:space="preserve"> for the growers.</w:t>
      </w:r>
    </w:p>
    <w:p w:rsidR="000F637E" w:rsidRDefault="00B60075" w:rsidP="002A2778">
      <w:pPr>
        <w:pStyle w:val="ListParagraph"/>
        <w:numPr>
          <w:ilvl w:val="0"/>
          <w:numId w:val="7"/>
        </w:numPr>
      </w:pPr>
      <w:r>
        <w:t xml:space="preserve"> </w:t>
      </w:r>
      <w:r w:rsidR="00896C99">
        <w:t xml:space="preserve">How do we best address research needs in a rapidly </w:t>
      </w:r>
      <w:r w:rsidR="00A86E74">
        <w:t>changing</w:t>
      </w:r>
      <w:r w:rsidR="00896C99">
        <w:t xml:space="preserve"> environment?  The </w:t>
      </w:r>
      <w:r w:rsidR="00E41311">
        <w:t>model</w:t>
      </w:r>
      <w:r w:rsidR="00896C99">
        <w:t xml:space="preserve"> must be flexible enough to respond to these needs.</w:t>
      </w:r>
      <w:r w:rsidR="00057387">
        <w:t xml:space="preserve"> </w:t>
      </w:r>
    </w:p>
    <w:p w:rsidR="00A86E74" w:rsidRDefault="00FB54D2" w:rsidP="00A86E74">
      <w:pPr>
        <w:pStyle w:val="ListParagraph"/>
        <w:numPr>
          <w:ilvl w:val="0"/>
          <w:numId w:val="7"/>
        </w:numPr>
      </w:pPr>
      <w:r>
        <w:t xml:space="preserve">How can we </w:t>
      </w:r>
      <w:r w:rsidR="00A86E74">
        <w:t xml:space="preserve">help or provide better input to the ARS:  Continue to communicate with the scientists, JL and the national program </w:t>
      </w:r>
      <w:r w:rsidR="00C82DD8">
        <w:t xml:space="preserve">leader (Joe </w:t>
      </w:r>
      <w:proofErr w:type="gramStart"/>
      <w:r w:rsidR="00C82DD8">
        <w:t>M.)</w:t>
      </w:r>
      <w:proofErr w:type="gramEnd"/>
      <w:r w:rsidR="00C82DD8">
        <w:t xml:space="preserve"> </w:t>
      </w:r>
      <w:r w:rsidR="00A86E74">
        <w:t xml:space="preserve"> and assist in laying the </w:t>
      </w:r>
      <w:r w:rsidR="00A86E74" w:rsidRPr="0079524D">
        <w:rPr>
          <w:noProof/>
        </w:rPr>
        <w:t>groundwork</w:t>
      </w:r>
      <w:r w:rsidR="00A86E74">
        <w:t xml:space="preserve"> for the 5-year mission statement and strategic plan.  Communication with Congress, and the agency in general regarding the impact of any particular research.  Defining a message that is clear and meaningful to everyone along the information chain.</w:t>
      </w:r>
    </w:p>
    <w:p w:rsidR="00A86E74" w:rsidRDefault="00C82DD8" w:rsidP="00A86E74">
      <w:pPr>
        <w:pStyle w:val="ListParagraph"/>
        <w:numPr>
          <w:ilvl w:val="0"/>
          <w:numId w:val="7"/>
        </w:numPr>
      </w:pPr>
      <w:r>
        <w:t>The growers</w:t>
      </w:r>
      <w:r w:rsidR="00A86E74">
        <w:t xml:space="preserve"> need to prioritize our needs and requests.</w:t>
      </w:r>
    </w:p>
    <w:p w:rsidR="00C82DD8" w:rsidRDefault="00C82DD8" w:rsidP="00C82DD8">
      <w:pPr>
        <w:pStyle w:val="ListParagraph"/>
        <w:numPr>
          <w:ilvl w:val="0"/>
          <w:numId w:val="7"/>
        </w:numPr>
      </w:pPr>
      <w:r>
        <w:t xml:space="preserve">A compelling story from a successful farmer is important more so than an organizational message.  However, the needs of a region or organizations must be direct, consistent, concise and clear possible.  Agriculture has a great story to tell but generally does not do a good </w:t>
      </w:r>
      <w:r w:rsidRPr="0079524D">
        <w:rPr>
          <w:noProof/>
        </w:rPr>
        <w:t xml:space="preserve">job </w:t>
      </w:r>
      <w:r w:rsidR="0079524D">
        <w:rPr>
          <w:noProof/>
        </w:rPr>
        <w:t>of</w:t>
      </w:r>
      <w:r>
        <w:t xml:space="preserve"> telling it.  Recommendations must come at it from both the legislative and research perspective.</w:t>
      </w:r>
    </w:p>
    <w:p w:rsidR="0075098A" w:rsidRPr="00C82DD8" w:rsidRDefault="00C82DD8" w:rsidP="00C82DD8">
      <w:r>
        <w:rPr>
          <w:b/>
        </w:rPr>
        <w:t>A</w:t>
      </w:r>
      <w:r w:rsidR="002311A0" w:rsidRPr="00C82DD8">
        <w:rPr>
          <w:b/>
        </w:rPr>
        <w:t>ction item</w:t>
      </w:r>
      <w:r w:rsidRPr="00C82DD8">
        <w:rPr>
          <w:b/>
        </w:rPr>
        <w:t>s</w:t>
      </w:r>
      <w:r w:rsidR="002311A0" w:rsidRPr="00C82DD8">
        <w:rPr>
          <w:b/>
        </w:rPr>
        <w:t>:</w:t>
      </w:r>
      <w:r w:rsidR="0075098A" w:rsidRPr="00C82DD8">
        <w:rPr>
          <w:b/>
        </w:rPr>
        <w:t xml:space="preserve"> </w:t>
      </w:r>
    </w:p>
    <w:p w:rsidR="0075098A" w:rsidRDefault="0075098A" w:rsidP="0075098A">
      <w:pPr>
        <w:ind w:left="360"/>
      </w:pPr>
      <w:r>
        <w:t>What mechanism, protocol or procedures are in place to propose potential collaborations between the growers, ARS and UT?</w:t>
      </w:r>
    </w:p>
    <w:p w:rsidR="00062F4D" w:rsidRDefault="00413E49" w:rsidP="002311A0">
      <w:pPr>
        <w:pStyle w:val="ListParagraph"/>
        <w:numPr>
          <w:ilvl w:val="0"/>
          <w:numId w:val="8"/>
        </w:numPr>
      </w:pPr>
      <w:r>
        <w:t>The growers need to identify and prioritize</w:t>
      </w:r>
      <w:r w:rsidR="00C569B1">
        <w:t xml:space="preserve"> </w:t>
      </w:r>
      <w:r>
        <w:t xml:space="preserve">research projects </w:t>
      </w:r>
      <w:r w:rsidR="00062F4D">
        <w:t xml:space="preserve">that </w:t>
      </w:r>
      <w:r>
        <w:t>combin</w:t>
      </w:r>
      <w:r w:rsidR="00062F4D">
        <w:t>e</w:t>
      </w:r>
      <w:r>
        <w:t xml:space="preserve"> Jennifer</w:t>
      </w:r>
      <w:r w:rsidR="00C82DD8">
        <w:t xml:space="preserve"> Boldt</w:t>
      </w:r>
      <w:r>
        <w:t xml:space="preserve">’s skill sets </w:t>
      </w:r>
      <w:r w:rsidR="00C82DD8">
        <w:t xml:space="preserve">(ideally) </w:t>
      </w:r>
      <w:r>
        <w:t xml:space="preserve">and </w:t>
      </w:r>
      <w:r w:rsidR="00C82DD8">
        <w:t xml:space="preserve">current UT/TBG </w:t>
      </w:r>
      <w:r>
        <w:t>facility capabilities</w:t>
      </w:r>
      <w:r w:rsidR="00C82DD8">
        <w:t>.</w:t>
      </w:r>
    </w:p>
    <w:p w:rsidR="00062F4D" w:rsidRDefault="00062F4D" w:rsidP="002311A0">
      <w:pPr>
        <w:pStyle w:val="ListParagraph"/>
        <w:numPr>
          <w:ilvl w:val="0"/>
          <w:numId w:val="8"/>
        </w:numPr>
      </w:pPr>
      <w:r>
        <w:t xml:space="preserve">Make these recommendations </w:t>
      </w:r>
      <w:r w:rsidR="00C569B1">
        <w:t>usin</w:t>
      </w:r>
      <w:r w:rsidR="00413E49">
        <w:t xml:space="preserve">g </w:t>
      </w:r>
      <w:r w:rsidR="00C82DD8">
        <w:t xml:space="preserve">existing </w:t>
      </w:r>
      <w:r w:rsidR="00413E49">
        <w:t>channels of ARS hierarchy</w:t>
      </w:r>
      <w:r w:rsidR="00C569B1">
        <w:t xml:space="preserve"> including the </w:t>
      </w:r>
      <w:r w:rsidR="00413E49">
        <w:t xml:space="preserve">eventual </w:t>
      </w:r>
      <w:r w:rsidR="00C569B1">
        <w:t xml:space="preserve">new </w:t>
      </w:r>
      <w:r>
        <w:t xml:space="preserve">regional </w:t>
      </w:r>
      <w:r w:rsidR="00C569B1">
        <w:t>leader</w:t>
      </w:r>
      <w:r w:rsidR="00413E49">
        <w:t xml:space="preserve"> </w:t>
      </w:r>
      <w:r w:rsidR="00C82DD8">
        <w:t xml:space="preserve">(Krause position) </w:t>
      </w:r>
      <w:r>
        <w:t xml:space="preserve">and national program leader (Joe) </w:t>
      </w:r>
      <w:r w:rsidR="00413E49">
        <w:t xml:space="preserve">that </w:t>
      </w:r>
      <w:r w:rsidR="00C82DD8">
        <w:t xml:space="preserve">will </w:t>
      </w:r>
      <w:r w:rsidR="00413E49">
        <w:t>address</w:t>
      </w:r>
      <w:r w:rsidR="00C569B1">
        <w:t xml:space="preserve"> </w:t>
      </w:r>
      <w:r w:rsidR="00C82DD8">
        <w:t xml:space="preserve">both </w:t>
      </w:r>
      <w:r w:rsidR="00C569B1">
        <w:t xml:space="preserve">NW Ohio </w:t>
      </w:r>
      <w:r w:rsidR="00413E49">
        <w:t xml:space="preserve">and national </w:t>
      </w:r>
      <w:r>
        <w:t>challenges.</w:t>
      </w:r>
    </w:p>
    <w:p w:rsidR="00C569B1" w:rsidRDefault="00062F4D" w:rsidP="002311A0">
      <w:pPr>
        <w:pStyle w:val="ListParagraph"/>
        <w:numPr>
          <w:ilvl w:val="0"/>
          <w:numId w:val="8"/>
        </w:numPr>
      </w:pPr>
      <w:r>
        <w:t xml:space="preserve">The focus should </w:t>
      </w:r>
      <w:r w:rsidR="00413E49">
        <w:t>encompass</w:t>
      </w:r>
      <w:r w:rsidR="00C569B1">
        <w:t xml:space="preserve"> food</w:t>
      </w:r>
      <w:r w:rsidR="00413E49">
        <w:t xml:space="preserve">, </w:t>
      </w:r>
      <w:r w:rsidR="00C569B1">
        <w:t>ornamental</w:t>
      </w:r>
      <w:r w:rsidR="00413E49">
        <w:t xml:space="preserve"> or </w:t>
      </w:r>
      <w:r w:rsidR="00C82DD8">
        <w:t>nursery</w:t>
      </w:r>
      <w:r w:rsidR="00C569B1">
        <w:t xml:space="preserve"> </w:t>
      </w:r>
      <w:r w:rsidR="00413E49">
        <w:t>challenges that are</w:t>
      </w:r>
      <w:r w:rsidR="00C569B1">
        <w:t xml:space="preserve"> meaningful to both researche</w:t>
      </w:r>
      <w:r w:rsidR="00C82DD8">
        <w:t>r</w:t>
      </w:r>
      <w:r w:rsidR="00C569B1">
        <w:t>s</w:t>
      </w:r>
      <w:r w:rsidR="00413E49">
        <w:t>, growers and the public.</w:t>
      </w:r>
    </w:p>
    <w:p w:rsidR="00F46FCC" w:rsidRDefault="00F46FCC" w:rsidP="006F23A1"/>
    <w:p w:rsidR="0077063B" w:rsidRDefault="0077063B" w:rsidP="006F23A1">
      <w:r>
        <w:t>The meeting concluded at 2:00 pm.</w:t>
      </w:r>
    </w:p>
    <w:p w:rsidR="0077063B" w:rsidRDefault="0077063B" w:rsidP="006F23A1"/>
    <w:sectPr w:rsidR="0077063B" w:rsidSect="00F46F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116"/>
    <w:multiLevelType w:val="hybridMultilevel"/>
    <w:tmpl w:val="7712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0750"/>
    <w:multiLevelType w:val="hybridMultilevel"/>
    <w:tmpl w:val="6CDE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1F61"/>
    <w:multiLevelType w:val="hybridMultilevel"/>
    <w:tmpl w:val="E3D87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25D70"/>
    <w:multiLevelType w:val="hybridMultilevel"/>
    <w:tmpl w:val="A3D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7BCB"/>
    <w:multiLevelType w:val="hybridMultilevel"/>
    <w:tmpl w:val="FEA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D6247"/>
    <w:multiLevelType w:val="hybridMultilevel"/>
    <w:tmpl w:val="29F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4111B"/>
    <w:multiLevelType w:val="hybridMultilevel"/>
    <w:tmpl w:val="F93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664DE"/>
    <w:multiLevelType w:val="hybridMultilevel"/>
    <w:tmpl w:val="1F3A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708A"/>
    <w:multiLevelType w:val="hybridMultilevel"/>
    <w:tmpl w:val="3DB2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MDC1NDc2MDQ1MjJQ0lEKTi0uzszPAykwrAUA5HRtaywAAAA="/>
  </w:docVars>
  <w:rsids>
    <w:rsidRoot w:val="00351464"/>
    <w:rsid w:val="00057387"/>
    <w:rsid w:val="00062F4D"/>
    <w:rsid w:val="00080A07"/>
    <w:rsid w:val="000D2042"/>
    <w:rsid w:val="000F637E"/>
    <w:rsid w:val="00146081"/>
    <w:rsid w:val="001535AF"/>
    <w:rsid w:val="001962AB"/>
    <w:rsid w:val="0020323F"/>
    <w:rsid w:val="0022412F"/>
    <w:rsid w:val="002311A0"/>
    <w:rsid w:val="002A2778"/>
    <w:rsid w:val="00351464"/>
    <w:rsid w:val="003B16E2"/>
    <w:rsid w:val="00413E49"/>
    <w:rsid w:val="00463236"/>
    <w:rsid w:val="004944D5"/>
    <w:rsid w:val="005509EE"/>
    <w:rsid w:val="00663E2D"/>
    <w:rsid w:val="006A1FA3"/>
    <w:rsid w:val="006F23A1"/>
    <w:rsid w:val="0075098A"/>
    <w:rsid w:val="0077063B"/>
    <w:rsid w:val="00774FDC"/>
    <w:rsid w:val="0079524D"/>
    <w:rsid w:val="00796445"/>
    <w:rsid w:val="008222BA"/>
    <w:rsid w:val="0082646C"/>
    <w:rsid w:val="00834F7A"/>
    <w:rsid w:val="00896C99"/>
    <w:rsid w:val="008D5635"/>
    <w:rsid w:val="008E3F84"/>
    <w:rsid w:val="009265BF"/>
    <w:rsid w:val="009E76E2"/>
    <w:rsid w:val="00A15A6D"/>
    <w:rsid w:val="00A40112"/>
    <w:rsid w:val="00A668EA"/>
    <w:rsid w:val="00A86E74"/>
    <w:rsid w:val="00B277C8"/>
    <w:rsid w:val="00B60075"/>
    <w:rsid w:val="00B904A0"/>
    <w:rsid w:val="00BE04E2"/>
    <w:rsid w:val="00C569B1"/>
    <w:rsid w:val="00C82DD8"/>
    <w:rsid w:val="00CA7DA8"/>
    <w:rsid w:val="00CD4784"/>
    <w:rsid w:val="00CF12DB"/>
    <w:rsid w:val="00D34267"/>
    <w:rsid w:val="00E41311"/>
    <w:rsid w:val="00EF008A"/>
    <w:rsid w:val="00F46FCC"/>
    <w:rsid w:val="00FB54D2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5C73B-57AB-4D11-9BDF-519B62E4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Joe</cp:lastModifiedBy>
  <cp:revision>21</cp:revision>
  <cp:lastPrinted>2017-11-21T18:31:00Z</cp:lastPrinted>
  <dcterms:created xsi:type="dcterms:W3CDTF">2017-11-16T14:30:00Z</dcterms:created>
  <dcterms:modified xsi:type="dcterms:W3CDTF">2017-11-21T18:31:00Z</dcterms:modified>
</cp:coreProperties>
</file>